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CE2D7" w14:textId="77777777" w:rsidR="005E66B8" w:rsidRDefault="005E66B8" w:rsidP="00015533">
      <w:pPr>
        <w:jc w:val="right"/>
        <w:rPr>
          <w:rFonts w:ascii="Calibri" w:eastAsia="Times New Roman" w:hAnsi="Calibri" w:cs="Calibri"/>
          <w:b/>
          <w:bCs/>
        </w:rPr>
      </w:pPr>
    </w:p>
    <w:p w14:paraId="7C066088" w14:textId="76E1EF97" w:rsidR="00015533" w:rsidRPr="009A24D5" w:rsidRDefault="00015533" w:rsidP="00015533">
      <w:pPr>
        <w:jc w:val="right"/>
        <w:rPr>
          <w:rFonts w:ascii="Calibri" w:eastAsia="Times New Roman" w:hAnsi="Calibri" w:cs="Calibri"/>
        </w:rPr>
      </w:pPr>
      <w:r w:rsidRPr="009A24D5">
        <w:rPr>
          <w:rFonts w:ascii="Calibri" w:eastAsia="Times New Roman" w:hAnsi="Calibri" w:cs="Calibri"/>
        </w:rPr>
        <w:t xml:space="preserve">Warszawa, </w:t>
      </w:r>
      <w:r w:rsidR="00B21DED">
        <w:rPr>
          <w:rFonts w:ascii="Calibri" w:eastAsia="Times New Roman" w:hAnsi="Calibri" w:cs="Calibri"/>
        </w:rPr>
        <w:t>21</w:t>
      </w:r>
      <w:r w:rsidRPr="009A24D5">
        <w:rPr>
          <w:rFonts w:ascii="Calibri" w:eastAsia="Times New Roman" w:hAnsi="Calibri" w:cs="Calibri"/>
        </w:rPr>
        <w:t xml:space="preserve"> </w:t>
      </w:r>
      <w:r w:rsidR="00086B81">
        <w:rPr>
          <w:rFonts w:ascii="Calibri" w:eastAsia="Times New Roman" w:hAnsi="Calibri" w:cs="Calibri"/>
        </w:rPr>
        <w:t>czerwca</w:t>
      </w:r>
      <w:r w:rsidRPr="009A24D5">
        <w:rPr>
          <w:rFonts w:ascii="Calibri" w:eastAsia="Times New Roman" w:hAnsi="Calibri" w:cs="Calibri"/>
        </w:rPr>
        <w:t xml:space="preserve"> 2024 r. </w:t>
      </w:r>
    </w:p>
    <w:p w14:paraId="266C260E" w14:textId="12BCCAB6" w:rsidR="00010516" w:rsidRDefault="00086B81" w:rsidP="00015533">
      <w:pPr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086B81">
        <w:rPr>
          <w:rFonts w:ascii="Calibri" w:eastAsia="Times New Roman" w:hAnsi="Calibri" w:cs="Calibri"/>
          <w:b/>
          <w:bCs/>
          <w:sz w:val="24"/>
          <w:szCs w:val="24"/>
        </w:rPr>
        <w:t xml:space="preserve">Frisco </w:t>
      </w:r>
      <w:r w:rsidR="009F2E83">
        <w:rPr>
          <w:rFonts w:ascii="Calibri" w:eastAsia="Times New Roman" w:hAnsi="Calibri" w:cs="Calibri"/>
          <w:b/>
          <w:bCs/>
          <w:sz w:val="24"/>
          <w:szCs w:val="24"/>
        </w:rPr>
        <w:t>roz</w:t>
      </w:r>
      <w:r w:rsidRPr="00086B81">
        <w:rPr>
          <w:rFonts w:ascii="Calibri" w:eastAsia="Times New Roman" w:hAnsi="Calibri" w:cs="Calibri"/>
          <w:b/>
          <w:bCs/>
          <w:sz w:val="24"/>
          <w:szCs w:val="24"/>
        </w:rPr>
        <w:t xml:space="preserve">szerza ofertę </w:t>
      </w:r>
      <w:r w:rsidR="00285806">
        <w:rPr>
          <w:rFonts w:ascii="Calibri" w:eastAsia="Times New Roman" w:hAnsi="Calibri" w:cs="Calibri"/>
          <w:b/>
          <w:bCs/>
          <w:sz w:val="24"/>
          <w:szCs w:val="24"/>
        </w:rPr>
        <w:t>produktów</w:t>
      </w:r>
      <w:r w:rsidRPr="00086B81">
        <w:rPr>
          <w:rFonts w:ascii="Calibri" w:eastAsia="Times New Roman" w:hAnsi="Calibri" w:cs="Calibri"/>
          <w:b/>
          <w:bCs/>
          <w:sz w:val="24"/>
          <w:szCs w:val="24"/>
        </w:rPr>
        <w:t xml:space="preserve"> dla zwierząt</w:t>
      </w:r>
      <w:r w:rsidR="00010516">
        <w:rPr>
          <w:rFonts w:ascii="Calibri" w:eastAsia="Times New Roman" w:hAnsi="Calibri" w:cs="Calibri"/>
          <w:b/>
          <w:bCs/>
          <w:sz w:val="24"/>
          <w:szCs w:val="24"/>
        </w:rPr>
        <w:t xml:space="preserve"> i </w:t>
      </w:r>
      <w:r w:rsidR="002F2517">
        <w:rPr>
          <w:rFonts w:ascii="Calibri" w:eastAsia="Times New Roman" w:hAnsi="Calibri" w:cs="Calibri"/>
          <w:b/>
          <w:bCs/>
          <w:sz w:val="24"/>
          <w:szCs w:val="24"/>
        </w:rPr>
        <w:t xml:space="preserve">uruchamia akcję charytatywną. </w:t>
      </w:r>
      <w:r w:rsidR="00844543">
        <w:rPr>
          <w:rFonts w:ascii="Calibri" w:eastAsia="Times New Roman" w:hAnsi="Calibri" w:cs="Calibri"/>
          <w:b/>
          <w:bCs/>
          <w:sz w:val="24"/>
          <w:szCs w:val="24"/>
        </w:rPr>
        <w:t xml:space="preserve">Można pomóc </w:t>
      </w:r>
      <w:r w:rsidR="00FA01AC">
        <w:rPr>
          <w:rFonts w:ascii="Calibri" w:eastAsia="Times New Roman" w:hAnsi="Calibri" w:cs="Calibri"/>
          <w:b/>
          <w:bCs/>
          <w:sz w:val="24"/>
          <w:szCs w:val="24"/>
        </w:rPr>
        <w:t xml:space="preserve">bezdomnym </w:t>
      </w:r>
      <w:r w:rsidR="00844543">
        <w:rPr>
          <w:rFonts w:ascii="Calibri" w:eastAsia="Times New Roman" w:hAnsi="Calibri" w:cs="Calibri"/>
          <w:b/>
          <w:bCs/>
          <w:sz w:val="24"/>
          <w:szCs w:val="24"/>
        </w:rPr>
        <w:t>zwierzakom</w:t>
      </w:r>
      <w:r w:rsidR="00FA01AC">
        <w:rPr>
          <w:rFonts w:ascii="Calibri" w:eastAsia="Times New Roman" w:hAnsi="Calibri" w:cs="Calibri"/>
          <w:b/>
          <w:bCs/>
          <w:sz w:val="24"/>
          <w:szCs w:val="24"/>
        </w:rPr>
        <w:t xml:space="preserve">. </w:t>
      </w:r>
    </w:p>
    <w:p w14:paraId="17E96987" w14:textId="756D0C64" w:rsidR="00DF1377" w:rsidRPr="00DF1377" w:rsidRDefault="006C7E15" w:rsidP="00DF1377">
      <w:pPr>
        <w:jc w:val="both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Sklep internetowy </w:t>
      </w:r>
      <w:r w:rsidR="007977D0" w:rsidRPr="007977D0">
        <w:rPr>
          <w:rFonts w:ascii="Calibri" w:eastAsia="Times New Roman" w:hAnsi="Calibri" w:cs="Calibri"/>
          <w:b/>
          <w:bCs/>
        </w:rPr>
        <w:t>Frisco poszerz</w:t>
      </w:r>
      <w:r w:rsidR="00E05785">
        <w:rPr>
          <w:rFonts w:ascii="Calibri" w:eastAsia="Times New Roman" w:hAnsi="Calibri" w:cs="Calibri"/>
          <w:b/>
          <w:bCs/>
        </w:rPr>
        <w:t xml:space="preserve">a </w:t>
      </w:r>
      <w:r w:rsidR="007977D0" w:rsidRPr="007977D0">
        <w:rPr>
          <w:rFonts w:ascii="Calibri" w:eastAsia="Times New Roman" w:hAnsi="Calibri" w:cs="Calibri"/>
          <w:b/>
          <w:bCs/>
        </w:rPr>
        <w:t>ofert</w:t>
      </w:r>
      <w:r w:rsidR="00E05785">
        <w:rPr>
          <w:rFonts w:ascii="Calibri" w:eastAsia="Times New Roman" w:hAnsi="Calibri" w:cs="Calibri"/>
          <w:b/>
          <w:bCs/>
        </w:rPr>
        <w:t>ę</w:t>
      </w:r>
      <w:r w:rsidR="007977D0" w:rsidRPr="007977D0">
        <w:rPr>
          <w:rFonts w:ascii="Calibri" w:eastAsia="Times New Roman" w:hAnsi="Calibri" w:cs="Calibri"/>
          <w:b/>
          <w:bCs/>
        </w:rPr>
        <w:t xml:space="preserve"> asortymentow</w:t>
      </w:r>
      <w:r w:rsidR="00E74B43">
        <w:rPr>
          <w:rFonts w:ascii="Calibri" w:eastAsia="Times New Roman" w:hAnsi="Calibri" w:cs="Calibri"/>
          <w:b/>
          <w:bCs/>
        </w:rPr>
        <w:t>ą</w:t>
      </w:r>
      <w:r w:rsidR="007977D0" w:rsidRPr="007977D0">
        <w:rPr>
          <w:rFonts w:ascii="Calibri" w:eastAsia="Times New Roman" w:hAnsi="Calibri" w:cs="Calibri"/>
          <w:b/>
          <w:bCs/>
        </w:rPr>
        <w:t xml:space="preserve"> produkt</w:t>
      </w:r>
      <w:r w:rsidR="002756BB">
        <w:rPr>
          <w:rFonts w:ascii="Calibri" w:eastAsia="Times New Roman" w:hAnsi="Calibri" w:cs="Calibri"/>
          <w:b/>
          <w:bCs/>
        </w:rPr>
        <w:t>ów</w:t>
      </w:r>
      <w:r w:rsidR="007977D0" w:rsidRPr="007977D0">
        <w:rPr>
          <w:rFonts w:ascii="Calibri" w:eastAsia="Times New Roman" w:hAnsi="Calibri" w:cs="Calibri"/>
          <w:b/>
          <w:bCs/>
        </w:rPr>
        <w:t xml:space="preserve"> dla zwierząt domowych. </w:t>
      </w:r>
      <w:r w:rsidR="0076744E">
        <w:rPr>
          <w:rFonts w:ascii="Calibri" w:eastAsia="Times New Roman" w:hAnsi="Calibri" w:cs="Calibri"/>
          <w:b/>
          <w:bCs/>
        </w:rPr>
        <w:t>K</w:t>
      </w:r>
      <w:r w:rsidR="007977D0" w:rsidRPr="007977D0">
        <w:rPr>
          <w:rFonts w:ascii="Calibri" w:eastAsia="Times New Roman" w:hAnsi="Calibri" w:cs="Calibri"/>
          <w:b/>
          <w:bCs/>
        </w:rPr>
        <w:t xml:space="preserve">ategoria </w:t>
      </w:r>
      <w:r w:rsidR="00D41626">
        <w:rPr>
          <w:rFonts w:ascii="Calibri" w:eastAsia="Times New Roman" w:hAnsi="Calibri" w:cs="Calibri"/>
          <w:b/>
          <w:bCs/>
        </w:rPr>
        <w:t>Dla Zwierząt</w:t>
      </w:r>
      <w:r w:rsidR="007977D0" w:rsidRPr="007977D0">
        <w:rPr>
          <w:rFonts w:ascii="Calibri" w:eastAsia="Times New Roman" w:hAnsi="Calibri" w:cs="Calibri"/>
          <w:b/>
          <w:bCs/>
        </w:rPr>
        <w:t xml:space="preserve"> obejmuje </w:t>
      </w:r>
      <w:r w:rsidR="006670E2">
        <w:rPr>
          <w:rFonts w:ascii="Calibri" w:eastAsia="Times New Roman" w:hAnsi="Calibri" w:cs="Calibri"/>
          <w:b/>
          <w:bCs/>
        </w:rPr>
        <w:t xml:space="preserve">teraz </w:t>
      </w:r>
      <w:r w:rsidR="007977D0" w:rsidRPr="007977D0">
        <w:rPr>
          <w:rFonts w:ascii="Calibri" w:eastAsia="Times New Roman" w:hAnsi="Calibri" w:cs="Calibri"/>
          <w:b/>
          <w:bCs/>
        </w:rPr>
        <w:t>szeroki wybór karm</w:t>
      </w:r>
      <w:r w:rsidR="00E20E84">
        <w:rPr>
          <w:rFonts w:ascii="Calibri" w:eastAsia="Times New Roman" w:hAnsi="Calibri" w:cs="Calibri"/>
          <w:b/>
          <w:bCs/>
        </w:rPr>
        <w:t xml:space="preserve"> </w:t>
      </w:r>
      <w:r w:rsidR="007977D0" w:rsidRPr="007977D0">
        <w:rPr>
          <w:rFonts w:ascii="Calibri" w:eastAsia="Times New Roman" w:hAnsi="Calibri" w:cs="Calibri"/>
          <w:b/>
          <w:bCs/>
        </w:rPr>
        <w:t>i przysmaków</w:t>
      </w:r>
      <w:r w:rsidR="0053084C">
        <w:rPr>
          <w:rFonts w:ascii="Calibri" w:eastAsia="Times New Roman" w:hAnsi="Calibri" w:cs="Calibri"/>
          <w:b/>
          <w:bCs/>
        </w:rPr>
        <w:t>.</w:t>
      </w:r>
      <w:r w:rsidR="006670E2">
        <w:rPr>
          <w:rFonts w:ascii="Calibri" w:eastAsia="Times New Roman" w:hAnsi="Calibri" w:cs="Calibri"/>
          <w:b/>
          <w:bCs/>
        </w:rPr>
        <w:t xml:space="preserve"> </w:t>
      </w:r>
      <w:r w:rsidR="00F92CB6">
        <w:rPr>
          <w:rFonts w:ascii="Calibri" w:eastAsia="Times New Roman" w:hAnsi="Calibri" w:cs="Calibri"/>
          <w:b/>
          <w:bCs/>
        </w:rPr>
        <w:t>To odpowiedź na zapotrzebowanie klientów na kompleksowe zakupy online</w:t>
      </w:r>
      <w:r w:rsidR="00DC797A">
        <w:rPr>
          <w:rFonts w:ascii="Calibri" w:eastAsia="Times New Roman" w:hAnsi="Calibri" w:cs="Calibri"/>
          <w:b/>
          <w:bCs/>
        </w:rPr>
        <w:t xml:space="preserve"> </w:t>
      </w:r>
      <w:r w:rsidR="000C75B2">
        <w:rPr>
          <w:rFonts w:ascii="Calibri" w:eastAsia="Times New Roman" w:hAnsi="Calibri" w:cs="Calibri"/>
          <w:b/>
          <w:bCs/>
        </w:rPr>
        <w:t xml:space="preserve">również dla </w:t>
      </w:r>
      <w:r w:rsidR="00DC797A">
        <w:rPr>
          <w:rFonts w:ascii="Calibri" w:eastAsia="Times New Roman" w:hAnsi="Calibri" w:cs="Calibri"/>
          <w:b/>
          <w:bCs/>
        </w:rPr>
        <w:t>czworonożnych członków rodziny</w:t>
      </w:r>
      <w:r w:rsidR="00F92CB6">
        <w:rPr>
          <w:rFonts w:ascii="Calibri" w:eastAsia="Times New Roman" w:hAnsi="Calibri" w:cs="Calibri"/>
          <w:b/>
          <w:bCs/>
        </w:rPr>
        <w:t xml:space="preserve">. </w:t>
      </w:r>
      <w:r w:rsidR="001F5FB9">
        <w:rPr>
          <w:rFonts w:ascii="Calibri" w:eastAsia="Times New Roman" w:hAnsi="Calibri" w:cs="Calibri"/>
          <w:b/>
          <w:bCs/>
        </w:rPr>
        <w:t>W nowej</w:t>
      </w:r>
      <w:r w:rsidR="00CA54C1">
        <w:rPr>
          <w:rFonts w:ascii="Calibri" w:eastAsia="Times New Roman" w:hAnsi="Calibri" w:cs="Calibri"/>
          <w:b/>
          <w:bCs/>
        </w:rPr>
        <w:t xml:space="preserve"> </w:t>
      </w:r>
      <w:r w:rsidR="001A7C44">
        <w:rPr>
          <w:rFonts w:ascii="Calibri" w:eastAsia="Times New Roman" w:hAnsi="Calibri" w:cs="Calibri"/>
          <w:b/>
          <w:bCs/>
        </w:rPr>
        <w:t>kampani</w:t>
      </w:r>
      <w:r w:rsidR="001F5FB9">
        <w:rPr>
          <w:rFonts w:ascii="Calibri" w:eastAsia="Times New Roman" w:hAnsi="Calibri" w:cs="Calibri"/>
          <w:b/>
          <w:bCs/>
        </w:rPr>
        <w:t>i</w:t>
      </w:r>
      <w:r w:rsidR="001A7C44">
        <w:rPr>
          <w:rFonts w:ascii="Calibri" w:eastAsia="Times New Roman" w:hAnsi="Calibri" w:cs="Calibri"/>
          <w:b/>
          <w:bCs/>
        </w:rPr>
        <w:t xml:space="preserve"> </w:t>
      </w:r>
      <w:r w:rsidR="00EB2255">
        <w:rPr>
          <w:rFonts w:ascii="Calibri" w:eastAsia="Times New Roman" w:hAnsi="Calibri" w:cs="Calibri"/>
          <w:b/>
          <w:bCs/>
        </w:rPr>
        <w:t xml:space="preserve">„Sekretne </w:t>
      </w:r>
      <w:r w:rsidR="00EB2255" w:rsidRPr="00EB2255">
        <w:rPr>
          <w:rFonts w:ascii="Calibri" w:eastAsia="Times New Roman" w:hAnsi="Calibri" w:cs="Calibri"/>
          <w:b/>
          <w:bCs/>
        </w:rPr>
        <w:t>zakupy zwierząt domowych</w:t>
      </w:r>
      <w:r w:rsidR="00EB2255">
        <w:rPr>
          <w:rFonts w:ascii="Calibri" w:eastAsia="Times New Roman" w:hAnsi="Calibri" w:cs="Calibri"/>
          <w:b/>
          <w:bCs/>
        </w:rPr>
        <w:t xml:space="preserve">” </w:t>
      </w:r>
      <w:r w:rsidR="00A76570">
        <w:rPr>
          <w:rFonts w:ascii="Calibri" w:eastAsia="Times New Roman" w:hAnsi="Calibri" w:cs="Calibri"/>
          <w:b/>
          <w:bCs/>
        </w:rPr>
        <w:t>l</w:t>
      </w:r>
      <w:r w:rsidR="00E20E84">
        <w:rPr>
          <w:rFonts w:ascii="Calibri" w:eastAsia="Times New Roman" w:hAnsi="Calibri" w:cs="Calibri"/>
          <w:b/>
          <w:bCs/>
        </w:rPr>
        <w:t xml:space="preserve">ider e-grocery </w:t>
      </w:r>
      <w:r w:rsidR="00A43C0F">
        <w:rPr>
          <w:rFonts w:ascii="Calibri" w:eastAsia="Times New Roman" w:hAnsi="Calibri" w:cs="Calibri"/>
          <w:b/>
          <w:bCs/>
        </w:rPr>
        <w:t>angażuje klientów w pomoc potrzebujący</w:t>
      </w:r>
      <w:r w:rsidR="001C6021">
        <w:rPr>
          <w:rFonts w:ascii="Calibri" w:eastAsia="Times New Roman" w:hAnsi="Calibri" w:cs="Calibri"/>
          <w:b/>
          <w:bCs/>
        </w:rPr>
        <w:t>m</w:t>
      </w:r>
      <w:r w:rsidR="00A43C0F">
        <w:rPr>
          <w:rFonts w:ascii="Calibri" w:eastAsia="Times New Roman" w:hAnsi="Calibri" w:cs="Calibri"/>
          <w:b/>
          <w:bCs/>
        </w:rPr>
        <w:t xml:space="preserve"> zwierzakom ze </w:t>
      </w:r>
      <w:r w:rsidR="00C72A62">
        <w:rPr>
          <w:rFonts w:ascii="Calibri" w:eastAsia="Times New Roman" w:hAnsi="Calibri" w:cs="Calibri"/>
          <w:b/>
          <w:bCs/>
        </w:rPr>
        <w:t>S</w:t>
      </w:r>
      <w:r w:rsidR="00A43C0F">
        <w:rPr>
          <w:rFonts w:ascii="Calibri" w:eastAsia="Times New Roman" w:hAnsi="Calibri" w:cs="Calibri"/>
          <w:b/>
          <w:bCs/>
        </w:rPr>
        <w:t xml:space="preserve">chroniska VIVA w Korabiewicach. </w:t>
      </w:r>
    </w:p>
    <w:p w14:paraId="019198DA" w14:textId="67B1678D" w:rsidR="00AA1512" w:rsidRDefault="00C72A62" w:rsidP="00DF1377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Należący do Grupy Eurocash sklep internetowy </w:t>
      </w:r>
      <w:r w:rsidR="00887230" w:rsidRPr="00DF1377">
        <w:rPr>
          <w:rFonts w:ascii="Calibri" w:eastAsia="Times New Roman" w:hAnsi="Calibri" w:cs="Calibri"/>
        </w:rPr>
        <w:t>Frisco</w:t>
      </w:r>
      <w:r w:rsidR="00887230">
        <w:rPr>
          <w:rFonts w:ascii="Calibri" w:eastAsia="Times New Roman" w:hAnsi="Calibri" w:cs="Calibri"/>
        </w:rPr>
        <w:t xml:space="preserve"> </w:t>
      </w:r>
      <w:r w:rsidR="00887230" w:rsidRPr="00DF1377">
        <w:rPr>
          <w:rFonts w:ascii="Calibri" w:eastAsia="Times New Roman" w:hAnsi="Calibri" w:cs="Calibri"/>
        </w:rPr>
        <w:t>rozszerz</w:t>
      </w:r>
      <w:r w:rsidR="00887230">
        <w:rPr>
          <w:rFonts w:ascii="Calibri" w:eastAsia="Times New Roman" w:hAnsi="Calibri" w:cs="Calibri"/>
        </w:rPr>
        <w:t>a ofertę</w:t>
      </w:r>
      <w:r w:rsidR="00887230" w:rsidRPr="00DF1377">
        <w:rPr>
          <w:rFonts w:ascii="Calibri" w:eastAsia="Times New Roman" w:hAnsi="Calibri" w:cs="Calibri"/>
        </w:rPr>
        <w:t xml:space="preserve"> produktów dla zwierząt domowych. </w:t>
      </w:r>
      <w:r w:rsidR="00DF1377" w:rsidRPr="00DF1377">
        <w:rPr>
          <w:rFonts w:ascii="Calibri" w:eastAsia="Times New Roman" w:hAnsi="Calibri" w:cs="Calibri"/>
        </w:rPr>
        <w:t>W wyniku badania przeprowadzonego na grupie ponad 1000 klientów</w:t>
      </w:r>
      <w:r w:rsidR="00FA01AC">
        <w:rPr>
          <w:rFonts w:ascii="Calibri" w:eastAsia="Times New Roman" w:hAnsi="Calibri" w:cs="Calibri"/>
        </w:rPr>
        <w:t>,</w:t>
      </w:r>
      <w:r w:rsidR="00DF1377" w:rsidRPr="00DF1377">
        <w:rPr>
          <w:rFonts w:ascii="Calibri" w:eastAsia="Times New Roman" w:hAnsi="Calibri" w:cs="Calibri"/>
        </w:rPr>
        <w:t xml:space="preserve"> </w:t>
      </w:r>
      <w:r w:rsidR="00537599">
        <w:rPr>
          <w:rFonts w:ascii="Calibri" w:eastAsia="Times New Roman" w:hAnsi="Calibri" w:cs="Calibri"/>
        </w:rPr>
        <w:t>f</w:t>
      </w:r>
      <w:r w:rsidR="00887230">
        <w:rPr>
          <w:rFonts w:ascii="Calibri" w:eastAsia="Times New Roman" w:hAnsi="Calibri" w:cs="Calibri"/>
        </w:rPr>
        <w:t xml:space="preserve">irma </w:t>
      </w:r>
      <w:r w:rsidR="001C56B9">
        <w:rPr>
          <w:rFonts w:ascii="Calibri" w:eastAsia="Times New Roman" w:hAnsi="Calibri" w:cs="Calibri"/>
        </w:rPr>
        <w:t>postawiła na</w:t>
      </w:r>
      <w:r w:rsidR="00887230" w:rsidRPr="00887230">
        <w:rPr>
          <w:rFonts w:ascii="Calibri" w:eastAsia="Times New Roman" w:hAnsi="Calibri" w:cs="Calibri"/>
        </w:rPr>
        <w:t xml:space="preserve"> wysok</w:t>
      </w:r>
      <w:r w:rsidR="001C56B9">
        <w:rPr>
          <w:rFonts w:ascii="Calibri" w:eastAsia="Times New Roman" w:hAnsi="Calibri" w:cs="Calibri"/>
        </w:rPr>
        <w:t>ą</w:t>
      </w:r>
      <w:r w:rsidR="00887230" w:rsidRPr="00887230">
        <w:rPr>
          <w:rFonts w:ascii="Calibri" w:eastAsia="Times New Roman" w:hAnsi="Calibri" w:cs="Calibri"/>
        </w:rPr>
        <w:t xml:space="preserve"> jakoś</w:t>
      </w:r>
      <w:r w:rsidR="001C56B9">
        <w:rPr>
          <w:rFonts w:ascii="Calibri" w:eastAsia="Times New Roman" w:hAnsi="Calibri" w:cs="Calibri"/>
        </w:rPr>
        <w:t>ć</w:t>
      </w:r>
      <w:r w:rsidR="00887230" w:rsidRPr="00887230">
        <w:rPr>
          <w:rFonts w:ascii="Calibri" w:eastAsia="Times New Roman" w:hAnsi="Calibri" w:cs="Calibri"/>
        </w:rPr>
        <w:t xml:space="preserve"> karm i przysmaków.</w:t>
      </w:r>
      <w:r w:rsidR="00537599">
        <w:rPr>
          <w:rFonts w:ascii="Calibri" w:eastAsia="Times New Roman" w:hAnsi="Calibri" w:cs="Calibri"/>
        </w:rPr>
        <w:t xml:space="preserve"> </w:t>
      </w:r>
      <w:r w:rsidR="00DF1377">
        <w:rPr>
          <w:rFonts w:ascii="Calibri" w:eastAsia="Times New Roman" w:hAnsi="Calibri" w:cs="Calibri"/>
        </w:rPr>
        <w:t>Z</w:t>
      </w:r>
      <w:r w:rsidR="00DF1377" w:rsidRPr="00DF1377">
        <w:rPr>
          <w:rFonts w:ascii="Calibri" w:eastAsia="Times New Roman" w:hAnsi="Calibri" w:cs="Calibri"/>
        </w:rPr>
        <w:t xml:space="preserve">godnie z </w:t>
      </w:r>
      <w:r w:rsidR="00537599">
        <w:rPr>
          <w:rFonts w:ascii="Calibri" w:eastAsia="Times New Roman" w:hAnsi="Calibri" w:cs="Calibri"/>
        </w:rPr>
        <w:t>oczekiwaniami</w:t>
      </w:r>
      <w:r w:rsidR="00DF1377" w:rsidRPr="00DF1377">
        <w:rPr>
          <w:rFonts w:ascii="Calibri" w:eastAsia="Times New Roman" w:hAnsi="Calibri" w:cs="Calibri"/>
        </w:rPr>
        <w:t xml:space="preserve"> klientów</w:t>
      </w:r>
      <w:r w:rsidR="00DF1377">
        <w:rPr>
          <w:rFonts w:ascii="Calibri" w:eastAsia="Times New Roman" w:hAnsi="Calibri" w:cs="Calibri"/>
        </w:rPr>
        <w:t xml:space="preserve"> w</w:t>
      </w:r>
      <w:r w:rsidR="00DF1377" w:rsidRPr="00DF1377">
        <w:rPr>
          <w:rFonts w:ascii="Calibri" w:eastAsia="Times New Roman" w:hAnsi="Calibri" w:cs="Calibri"/>
        </w:rPr>
        <w:t xml:space="preserve"> kategorii pet food znalazł się szeroki wybór karm </w:t>
      </w:r>
      <w:r w:rsidR="00DF1377">
        <w:rPr>
          <w:rFonts w:ascii="Calibri" w:eastAsia="Times New Roman" w:hAnsi="Calibri" w:cs="Calibri"/>
        </w:rPr>
        <w:t>suchych, mokrych oraz</w:t>
      </w:r>
      <w:r w:rsidR="00DF1377" w:rsidRPr="00DF1377">
        <w:rPr>
          <w:rFonts w:ascii="Calibri" w:eastAsia="Times New Roman" w:hAnsi="Calibri" w:cs="Calibri"/>
        </w:rPr>
        <w:t xml:space="preserve"> przysmaków</w:t>
      </w:r>
      <w:r w:rsidR="00DF1377">
        <w:rPr>
          <w:rFonts w:ascii="Calibri" w:eastAsia="Times New Roman" w:hAnsi="Calibri" w:cs="Calibri"/>
        </w:rPr>
        <w:t xml:space="preserve">, </w:t>
      </w:r>
      <w:r w:rsidR="00DF1377" w:rsidRPr="00DF1377">
        <w:rPr>
          <w:rFonts w:ascii="Calibri" w:eastAsia="Times New Roman" w:hAnsi="Calibri" w:cs="Calibri"/>
        </w:rPr>
        <w:t xml:space="preserve">co zaowocowało zwiększeniem asortymentu do 750 </w:t>
      </w:r>
      <w:r>
        <w:rPr>
          <w:rFonts w:ascii="Calibri" w:eastAsia="Times New Roman" w:hAnsi="Calibri" w:cs="Calibri"/>
        </w:rPr>
        <w:t>pozycji</w:t>
      </w:r>
      <w:r w:rsidR="00DF1377" w:rsidRPr="00DF1377">
        <w:rPr>
          <w:rFonts w:ascii="Calibri" w:eastAsia="Times New Roman" w:hAnsi="Calibri" w:cs="Calibri"/>
        </w:rPr>
        <w:t xml:space="preserve">. Nowości obejmują wprowadzenie nowych marek, takich jak Josera, Brit </w:t>
      </w:r>
      <w:r w:rsidR="00AA1512">
        <w:rPr>
          <w:rFonts w:ascii="Calibri" w:eastAsia="Times New Roman" w:hAnsi="Calibri" w:cs="Calibri"/>
        </w:rPr>
        <w:t>czy</w:t>
      </w:r>
      <w:r w:rsidR="00DF1377" w:rsidRPr="00DF1377">
        <w:rPr>
          <w:rFonts w:ascii="Calibri" w:eastAsia="Times New Roman" w:hAnsi="Calibri" w:cs="Calibri"/>
        </w:rPr>
        <w:t xml:space="preserve"> Royal Canin, a także poszerzenie oferty istniejących brandów, w tym Dolina Noteci i Animonda. Klienci mogą teraz wybierać spośród większych gramatur karm suchych, wielu opcji bezzbożowych oraz różnorodnych przysmaków z naturalnym składem.</w:t>
      </w:r>
    </w:p>
    <w:p w14:paraId="5AF87E98" w14:textId="1F7B549C" w:rsidR="00DF1377" w:rsidRPr="00DF1377" w:rsidRDefault="00AA1512" w:rsidP="00DF1377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i/>
          <w:iCs/>
        </w:rPr>
        <w:t xml:space="preserve">- </w:t>
      </w:r>
      <w:r w:rsidR="00DF1377" w:rsidRPr="00AA1512">
        <w:rPr>
          <w:rFonts w:ascii="Calibri" w:eastAsia="Times New Roman" w:hAnsi="Calibri" w:cs="Calibri"/>
          <w:i/>
          <w:iCs/>
        </w:rPr>
        <w:t xml:space="preserve">Z przeprowadzonych przez nas badań jasno wynika, że nasi klienci oczekują większej różnorodności produktów dla swoich pupili, </w:t>
      </w:r>
      <w:r w:rsidRPr="00AA1512">
        <w:rPr>
          <w:rFonts w:ascii="Calibri" w:eastAsia="Times New Roman" w:hAnsi="Calibri" w:cs="Calibri"/>
          <w:i/>
          <w:iCs/>
        </w:rPr>
        <w:t xml:space="preserve">w tym </w:t>
      </w:r>
      <w:r w:rsidR="00DF1377" w:rsidRPr="00AA1512">
        <w:rPr>
          <w:rFonts w:ascii="Calibri" w:eastAsia="Times New Roman" w:hAnsi="Calibri" w:cs="Calibri"/>
          <w:i/>
          <w:iCs/>
        </w:rPr>
        <w:t>również karm z półki premium</w:t>
      </w:r>
      <w:r w:rsidR="00005778">
        <w:rPr>
          <w:rFonts w:ascii="Calibri" w:eastAsia="Times New Roman" w:hAnsi="Calibri" w:cs="Calibri"/>
          <w:i/>
          <w:iCs/>
        </w:rPr>
        <w:t xml:space="preserve">. </w:t>
      </w:r>
      <w:r w:rsidR="0098407C" w:rsidRPr="00AA1512">
        <w:rPr>
          <w:rFonts w:ascii="Calibri" w:eastAsia="Times New Roman" w:hAnsi="Calibri" w:cs="Calibri"/>
          <w:i/>
          <w:iCs/>
        </w:rPr>
        <w:t xml:space="preserve">Poszerzenie naszej oferty o produkty dla zwierząt domowych to naturalny krok w kierunku spełniania </w:t>
      </w:r>
      <w:r w:rsidR="0098407C">
        <w:rPr>
          <w:rFonts w:ascii="Calibri" w:eastAsia="Times New Roman" w:hAnsi="Calibri" w:cs="Calibri"/>
          <w:i/>
          <w:iCs/>
        </w:rPr>
        <w:t xml:space="preserve">tych </w:t>
      </w:r>
      <w:r w:rsidR="0098407C" w:rsidRPr="00AA1512">
        <w:rPr>
          <w:rFonts w:ascii="Calibri" w:eastAsia="Times New Roman" w:hAnsi="Calibri" w:cs="Calibri"/>
          <w:i/>
          <w:iCs/>
        </w:rPr>
        <w:t>potrze</w:t>
      </w:r>
      <w:r w:rsidR="00A96D54">
        <w:rPr>
          <w:rFonts w:ascii="Calibri" w:eastAsia="Times New Roman" w:hAnsi="Calibri" w:cs="Calibri"/>
          <w:i/>
          <w:iCs/>
        </w:rPr>
        <w:t>b. W ten sposób chcemy</w:t>
      </w:r>
      <w:r w:rsidR="00005778" w:rsidRPr="002854E8">
        <w:rPr>
          <w:rFonts w:ascii="Calibri" w:eastAsia="Times New Roman" w:hAnsi="Calibri" w:cs="Calibri"/>
          <w:i/>
          <w:iCs/>
        </w:rPr>
        <w:t xml:space="preserve"> um</w:t>
      </w:r>
      <w:r w:rsidR="00094FA0">
        <w:rPr>
          <w:rFonts w:ascii="Calibri" w:eastAsia="Times New Roman" w:hAnsi="Calibri" w:cs="Calibri"/>
          <w:i/>
          <w:iCs/>
        </w:rPr>
        <w:t>o</w:t>
      </w:r>
      <w:r w:rsidR="00005778" w:rsidRPr="002854E8">
        <w:rPr>
          <w:rFonts w:ascii="Calibri" w:eastAsia="Times New Roman" w:hAnsi="Calibri" w:cs="Calibri"/>
          <w:i/>
          <w:iCs/>
        </w:rPr>
        <w:t>cni</w:t>
      </w:r>
      <w:r w:rsidR="00A96D54">
        <w:rPr>
          <w:rFonts w:ascii="Calibri" w:eastAsia="Times New Roman" w:hAnsi="Calibri" w:cs="Calibri"/>
          <w:i/>
          <w:iCs/>
        </w:rPr>
        <w:t>ć</w:t>
      </w:r>
      <w:r w:rsidR="00005778" w:rsidRPr="002854E8">
        <w:rPr>
          <w:rFonts w:ascii="Calibri" w:eastAsia="Times New Roman" w:hAnsi="Calibri" w:cs="Calibri"/>
          <w:i/>
          <w:iCs/>
        </w:rPr>
        <w:t xml:space="preserve"> naszą pozycję lidera w branży e-commerce, ale jednocześnie pokaz</w:t>
      </w:r>
      <w:r w:rsidR="00A96D54">
        <w:rPr>
          <w:rFonts w:ascii="Calibri" w:eastAsia="Times New Roman" w:hAnsi="Calibri" w:cs="Calibri"/>
          <w:i/>
          <w:iCs/>
        </w:rPr>
        <w:t>ać</w:t>
      </w:r>
      <w:r w:rsidR="00005778" w:rsidRPr="002854E8">
        <w:rPr>
          <w:rFonts w:ascii="Calibri" w:eastAsia="Times New Roman" w:hAnsi="Calibri" w:cs="Calibri"/>
          <w:i/>
          <w:iCs/>
        </w:rPr>
        <w:t>, że troska o dobrostan zwierząt jest nam niezwykle bliska</w:t>
      </w:r>
      <w:r w:rsidRPr="002854E8">
        <w:rPr>
          <w:rFonts w:ascii="Calibri" w:eastAsia="Times New Roman" w:hAnsi="Calibri" w:cs="Calibri"/>
          <w:i/>
          <w:iCs/>
        </w:rPr>
        <w:t xml:space="preserve"> </w:t>
      </w:r>
      <w:r>
        <w:rPr>
          <w:rFonts w:ascii="Calibri" w:eastAsia="Times New Roman" w:hAnsi="Calibri" w:cs="Calibri"/>
        </w:rPr>
        <w:t xml:space="preserve">– </w:t>
      </w:r>
      <w:r w:rsidR="00F436FD">
        <w:rPr>
          <w:rFonts w:ascii="Calibri" w:eastAsia="Times New Roman" w:hAnsi="Calibri" w:cs="Calibri"/>
        </w:rPr>
        <w:t>Karolina Jaworska, Marketing Manager</w:t>
      </w:r>
      <w:r w:rsidR="00F41453">
        <w:rPr>
          <w:rFonts w:ascii="Calibri" w:eastAsia="Times New Roman" w:hAnsi="Calibri" w:cs="Calibri"/>
        </w:rPr>
        <w:t xml:space="preserve"> we Frisco.</w:t>
      </w:r>
    </w:p>
    <w:p w14:paraId="25EA91E8" w14:textId="48E7656C" w:rsidR="00DF1377" w:rsidRPr="00DF1377" w:rsidRDefault="00DF1377" w:rsidP="00DF1377">
      <w:pPr>
        <w:jc w:val="both"/>
        <w:rPr>
          <w:rFonts w:ascii="Calibri" w:eastAsia="Times New Roman" w:hAnsi="Calibri" w:cs="Calibri"/>
          <w:b/>
          <w:bCs/>
        </w:rPr>
      </w:pPr>
      <w:r w:rsidRPr="00DF1377">
        <w:rPr>
          <w:rFonts w:ascii="Calibri" w:eastAsia="Times New Roman" w:hAnsi="Calibri" w:cs="Calibri"/>
          <w:b/>
          <w:bCs/>
        </w:rPr>
        <w:t>Sekretne zakupy zwierząt domowych</w:t>
      </w:r>
    </w:p>
    <w:p w14:paraId="2B2DB6EA" w14:textId="1DDFC27B" w:rsidR="00DF1377" w:rsidRPr="00DF1377" w:rsidRDefault="00AA1512" w:rsidP="00DF1377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Wraz z wprowadzeniem</w:t>
      </w:r>
      <w:r w:rsidR="00DF1377" w:rsidRPr="00DF1377">
        <w:rPr>
          <w:rFonts w:ascii="Calibri" w:eastAsia="Times New Roman" w:hAnsi="Calibri" w:cs="Calibri"/>
        </w:rPr>
        <w:t xml:space="preserve"> now</w:t>
      </w:r>
      <w:r>
        <w:rPr>
          <w:rFonts w:ascii="Calibri" w:eastAsia="Times New Roman" w:hAnsi="Calibri" w:cs="Calibri"/>
        </w:rPr>
        <w:t>ej</w:t>
      </w:r>
      <w:r w:rsidR="00DF1377" w:rsidRPr="00DF1377">
        <w:rPr>
          <w:rFonts w:ascii="Calibri" w:eastAsia="Times New Roman" w:hAnsi="Calibri" w:cs="Calibri"/>
        </w:rPr>
        <w:t xml:space="preserve"> ofert</w:t>
      </w:r>
      <w:r>
        <w:rPr>
          <w:rFonts w:ascii="Calibri" w:eastAsia="Times New Roman" w:hAnsi="Calibri" w:cs="Calibri"/>
        </w:rPr>
        <w:t>y</w:t>
      </w:r>
      <w:r w:rsidR="00DF1377" w:rsidRPr="00DF1377">
        <w:rPr>
          <w:rFonts w:ascii="Calibri" w:eastAsia="Times New Roman" w:hAnsi="Calibri" w:cs="Calibri"/>
        </w:rPr>
        <w:t xml:space="preserve"> Frisco wystartowało z kampanią „Sekretne zakupy zwierząt domowych”, mającą na celu promowanie nowości w kategorii pet food oraz zaangażowanie klientów w działania charytatywne. </w:t>
      </w:r>
      <w:r>
        <w:rPr>
          <w:rFonts w:ascii="Calibri" w:eastAsia="Times New Roman" w:hAnsi="Calibri" w:cs="Calibri"/>
        </w:rPr>
        <w:t xml:space="preserve">Zasady są proste. </w:t>
      </w:r>
      <w:r w:rsidR="00DF1377" w:rsidRPr="00DF1377">
        <w:rPr>
          <w:rFonts w:ascii="Calibri" w:eastAsia="Times New Roman" w:hAnsi="Calibri" w:cs="Calibri"/>
        </w:rPr>
        <w:t>Kupując produkty oznaczone specjalnym symbolem, klienci przyczyniają się do pomocy bezdomnym zwierzętom. Równowartość produktów zostanie przekazana</w:t>
      </w:r>
      <w:r w:rsidR="00C72A62">
        <w:rPr>
          <w:rFonts w:ascii="Calibri" w:eastAsia="Times New Roman" w:hAnsi="Calibri" w:cs="Calibri"/>
        </w:rPr>
        <w:t xml:space="preserve"> w formie darowizny na rzecz</w:t>
      </w:r>
      <w:r w:rsidR="00DF1377" w:rsidRPr="00DF1377">
        <w:rPr>
          <w:rFonts w:ascii="Calibri" w:eastAsia="Times New Roman" w:hAnsi="Calibri" w:cs="Calibri"/>
        </w:rPr>
        <w:t xml:space="preserve"> </w:t>
      </w:r>
      <w:r w:rsidR="00C72A62">
        <w:rPr>
          <w:rFonts w:ascii="Calibri" w:eastAsia="Times New Roman" w:hAnsi="Calibri" w:cs="Calibri"/>
        </w:rPr>
        <w:t>S</w:t>
      </w:r>
      <w:r w:rsidR="00DF1377" w:rsidRPr="00DF1377">
        <w:rPr>
          <w:rFonts w:ascii="Calibri" w:eastAsia="Times New Roman" w:hAnsi="Calibri" w:cs="Calibri"/>
        </w:rPr>
        <w:t>chroniska VIVA w Korabiewicach.</w:t>
      </w:r>
    </w:p>
    <w:p w14:paraId="597D9F8F" w14:textId="2ADB6C19" w:rsidR="00DF1377" w:rsidRDefault="00DF1377" w:rsidP="00DF1377">
      <w:pPr>
        <w:jc w:val="both"/>
        <w:rPr>
          <w:rFonts w:ascii="Calibri" w:eastAsia="Times New Roman" w:hAnsi="Calibri" w:cs="Calibri"/>
        </w:rPr>
      </w:pPr>
      <w:r w:rsidRPr="00DF1377">
        <w:rPr>
          <w:rFonts w:ascii="Calibri" w:eastAsia="Times New Roman" w:hAnsi="Calibri" w:cs="Calibri"/>
        </w:rPr>
        <w:t xml:space="preserve">W ramach </w:t>
      </w:r>
      <w:r w:rsidR="00393615">
        <w:rPr>
          <w:rFonts w:ascii="Calibri" w:eastAsia="Times New Roman" w:hAnsi="Calibri" w:cs="Calibri"/>
        </w:rPr>
        <w:t xml:space="preserve">akcji lider spożywczych zakupów online organizuje również </w:t>
      </w:r>
      <w:r w:rsidRPr="00DF1377">
        <w:rPr>
          <w:rFonts w:ascii="Calibri" w:eastAsia="Times New Roman" w:hAnsi="Calibri" w:cs="Calibri"/>
        </w:rPr>
        <w:t>konkurs</w:t>
      </w:r>
      <w:r w:rsidR="00D37976">
        <w:rPr>
          <w:rFonts w:ascii="Calibri" w:eastAsia="Times New Roman" w:hAnsi="Calibri" w:cs="Calibri"/>
        </w:rPr>
        <w:t xml:space="preserve"> dla konsumentów</w:t>
      </w:r>
      <w:r w:rsidRPr="00DF1377">
        <w:rPr>
          <w:rFonts w:ascii="Calibri" w:eastAsia="Times New Roman" w:hAnsi="Calibri" w:cs="Calibri"/>
        </w:rPr>
        <w:t xml:space="preserve">, w którym </w:t>
      </w:r>
      <w:r w:rsidR="00C72A62">
        <w:rPr>
          <w:rFonts w:ascii="Calibri" w:eastAsia="Times New Roman" w:hAnsi="Calibri" w:cs="Calibri"/>
        </w:rPr>
        <w:t>zwycięzcy otrzymają</w:t>
      </w:r>
      <w:r w:rsidRPr="00DF1377">
        <w:rPr>
          <w:rFonts w:ascii="Calibri" w:eastAsia="Times New Roman" w:hAnsi="Calibri" w:cs="Calibri"/>
        </w:rPr>
        <w:t xml:space="preserve"> portrety </w:t>
      </w:r>
      <w:r w:rsidR="00C72A62">
        <w:rPr>
          <w:rFonts w:ascii="Calibri" w:eastAsia="Times New Roman" w:hAnsi="Calibri" w:cs="Calibri"/>
        </w:rPr>
        <w:t xml:space="preserve">swoich </w:t>
      </w:r>
      <w:r w:rsidRPr="00DF1377">
        <w:rPr>
          <w:rFonts w:ascii="Calibri" w:eastAsia="Times New Roman" w:hAnsi="Calibri" w:cs="Calibri"/>
        </w:rPr>
        <w:t xml:space="preserve">pupili </w:t>
      </w:r>
      <w:r w:rsidR="00C72A62">
        <w:rPr>
          <w:rFonts w:ascii="Calibri" w:eastAsia="Times New Roman" w:hAnsi="Calibri" w:cs="Calibri"/>
        </w:rPr>
        <w:t xml:space="preserve">w formie olejnego obrazu </w:t>
      </w:r>
      <w:r w:rsidRPr="00DF1377">
        <w:rPr>
          <w:rFonts w:ascii="Calibri" w:eastAsia="Times New Roman" w:hAnsi="Calibri" w:cs="Calibri"/>
        </w:rPr>
        <w:t xml:space="preserve">autorstwa Michała Torzeckiego oraz zestawy produktów dla zwierząt. </w:t>
      </w:r>
    </w:p>
    <w:p w14:paraId="0FD3D4C1" w14:textId="68FFF07C" w:rsidR="00D37976" w:rsidRPr="00DF1377" w:rsidRDefault="009323A8" w:rsidP="00D37976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- </w:t>
      </w:r>
      <w:r w:rsidR="00D37976" w:rsidRPr="00F122B3">
        <w:rPr>
          <w:rFonts w:ascii="Calibri" w:eastAsia="Times New Roman" w:hAnsi="Calibri" w:cs="Calibri"/>
          <w:i/>
          <w:iCs/>
        </w:rPr>
        <w:t xml:space="preserve">Nasz team we Frisco kocha zwierzęta, dlatego </w:t>
      </w:r>
      <w:r w:rsidR="009D679B" w:rsidRPr="00F122B3">
        <w:rPr>
          <w:rFonts w:ascii="Calibri" w:eastAsia="Times New Roman" w:hAnsi="Calibri" w:cs="Calibri"/>
          <w:i/>
          <w:iCs/>
        </w:rPr>
        <w:t xml:space="preserve">wprowadzając nową ofertę, chcieliśmy zrobić też coś dobrego dla naszych </w:t>
      </w:r>
      <w:r w:rsidR="003923BF" w:rsidRPr="00F122B3">
        <w:rPr>
          <w:rFonts w:ascii="Calibri" w:eastAsia="Times New Roman" w:hAnsi="Calibri" w:cs="Calibri"/>
          <w:i/>
          <w:iCs/>
        </w:rPr>
        <w:t>futrzanych</w:t>
      </w:r>
      <w:r w:rsidR="009D679B" w:rsidRPr="00F122B3">
        <w:rPr>
          <w:rFonts w:ascii="Calibri" w:eastAsia="Times New Roman" w:hAnsi="Calibri" w:cs="Calibri"/>
          <w:i/>
          <w:iCs/>
        </w:rPr>
        <w:t xml:space="preserve"> przyjaciół. </w:t>
      </w:r>
      <w:r w:rsidR="00D37976" w:rsidRPr="00F122B3">
        <w:rPr>
          <w:rFonts w:ascii="Calibri" w:eastAsia="Times New Roman" w:hAnsi="Calibri" w:cs="Calibri"/>
          <w:i/>
          <w:iCs/>
        </w:rPr>
        <w:t>Wierzymy, że razem z naszymi klientami możemy realnie wpłynąć na poprawę warunków życia bezdomnych zwierząt</w:t>
      </w:r>
      <w:r w:rsidR="00C72A62">
        <w:rPr>
          <w:rFonts w:ascii="Calibri" w:eastAsia="Times New Roman" w:hAnsi="Calibri" w:cs="Calibri"/>
          <w:i/>
          <w:iCs/>
        </w:rPr>
        <w:t xml:space="preserve"> </w:t>
      </w:r>
      <w:r>
        <w:rPr>
          <w:rFonts w:ascii="Calibri" w:eastAsia="Times New Roman" w:hAnsi="Calibri" w:cs="Calibri"/>
        </w:rPr>
        <w:t xml:space="preserve">– </w:t>
      </w:r>
      <w:r w:rsidR="00D37976" w:rsidRPr="00ED2F8A">
        <w:rPr>
          <w:rFonts w:ascii="Calibri" w:eastAsia="Times New Roman" w:hAnsi="Calibri" w:cs="Calibri"/>
        </w:rPr>
        <w:t xml:space="preserve">dodaje </w:t>
      </w:r>
      <w:r w:rsidR="00F436FD">
        <w:rPr>
          <w:rFonts w:ascii="Calibri" w:eastAsia="Times New Roman" w:hAnsi="Calibri" w:cs="Calibri"/>
        </w:rPr>
        <w:t>Jaworska</w:t>
      </w:r>
      <w:r w:rsidRPr="00ED2F8A"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</w:rPr>
        <w:t xml:space="preserve"> </w:t>
      </w:r>
    </w:p>
    <w:p w14:paraId="4C95ADEE" w14:textId="610389A8" w:rsidR="00D37976" w:rsidRPr="00F9600C" w:rsidRDefault="00D37976" w:rsidP="00D37976">
      <w:pPr>
        <w:jc w:val="both"/>
        <w:rPr>
          <w:rFonts w:ascii="Calibri" w:eastAsia="Times New Roman" w:hAnsi="Calibri" w:cs="Calibri"/>
          <w:b/>
          <w:bCs/>
        </w:rPr>
      </w:pPr>
      <w:r w:rsidRPr="00F9600C">
        <w:rPr>
          <w:rFonts w:ascii="Calibri" w:eastAsia="Times New Roman" w:hAnsi="Calibri" w:cs="Calibri"/>
          <w:b/>
          <w:bCs/>
        </w:rPr>
        <w:t xml:space="preserve">Działania promocyjne </w:t>
      </w:r>
    </w:p>
    <w:p w14:paraId="169C6134" w14:textId="157D70ED" w:rsidR="00D37976" w:rsidRPr="00DF1377" w:rsidRDefault="00B40CBF" w:rsidP="00DF1377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Działania promocyjne obejmują </w:t>
      </w:r>
      <w:r w:rsidR="00E75793">
        <w:rPr>
          <w:rFonts w:ascii="Calibri" w:eastAsia="Times New Roman" w:hAnsi="Calibri" w:cs="Calibri"/>
        </w:rPr>
        <w:t xml:space="preserve">kampanię </w:t>
      </w:r>
      <w:r w:rsidR="00F9600C" w:rsidRPr="00DF1377">
        <w:rPr>
          <w:rFonts w:ascii="Calibri" w:eastAsia="Times New Roman" w:hAnsi="Calibri" w:cs="Calibri"/>
        </w:rPr>
        <w:t>w mediach społecznościowych z udziałem influencerów</w:t>
      </w:r>
      <w:r w:rsidR="00417DE7">
        <w:rPr>
          <w:rFonts w:ascii="Calibri" w:eastAsia="Times New Roman" w:hAnsi="Calibri" w:cs="Calibri"/>
        </w:rPr>
        <w:t xml:space="preserve">, </w:t>
      </w:r>
      <w:r w:rsidR="00F9600C" w:rsidRPr="00DF1377">
        <w:rPr>
          <w:rFonts w:ascii="Calibri" w:eastAsia="Times New Roman" w:hAnsi="Calibri" w:cs="Calibri"/>
        </w:rPr>
        <w:t>konkursy mające na celu zwiększenie świadomości o nowej ofercie</w:t>
      </w:r>
      <w:r>
        <w:rPr>
          <w:rFonts w:ascii="Calibri" w:eastAsia="Times New Roman" w:hAnsi="Calibri" w:cs="Calibri"/>
        </w:rPr>
        <w:t xml:space="preserve">, </w:t>
      </w:r>
      <w:r w:rsidR="000D0448">
        <w:rPr>
          <w:rFonts w:ascii="Calibri" w:eastAsia="Times New Roman" w:hAnsi="Calibri" w:cs="Calibri"/>
        </w:rPr>
        <w:t>mailingi</w:t>
      </w:r>
      <w:r w:rsidR="00417DE7">
        <w:rPr>
          <w:rFonts w:ascii="Calibri" w:eastAsia="Times New Roman" w:hAnsi="Calibri" w:cs="Calibri"/>
        </w:rPr>
        <w:t xml:space="preserve"> czy</w:t>
      </w:r>
      <w:r w:rsidR="000D0448">
        <w:rPr>
          <w:rFonts w:ascii="Calibri" w:eastAsia="Times New Roman" w:hAnsi="Calibri" w:cs="Calibri"/>
        </w:rPr>
        <w:t xml:space="preserve"> powiadomienia push</w:t>
      </w:r>
      <w:r w:rsidR="00F2270D">
        <w:rPr>
          <w:rFonts w:ascii="Calibri" w:eastAsia="Times New Roman" w:hAnsi="Calibri" w:cs="Calibri"/>
        </w:rPr>
        <w:t xml:space="preserve">. </w:t>
      </w:r>
      <w:r w:rsidR="00380D02">
        <w:rPr>
          <w:rFonts w:ascii="Calibri" w:eastAsia="Times New Roman" w:hAnsi="Calibri" w:cs="Calibri"/>
        </w:rPr>
        <w:t xml:space="preserve">Na klientów czeka </w:t>
      </w:r>
      <w:r w:rsidRPr="00DF1377">
        <w:rPr>
          <w:rFonts w:ascii="Calibri" w:eastAsia="Times New Roman" w:hAnsi="Calibri" w:cs="Calibri"/>
        </w:rPr>
        <w:t>atrakcyjn</w:t>
      </w:r>
      <w:r w:rsidR="00380D02">
        <w:rPr>
          <w:rFonts w:ascii="Calibri" w:eastAsia="Times New Roman" w:hAnsi="Calibri" w:cs="Calibri"/>
        </w:rPr>
        <w:t>a</w:t>
      </w:r>
      <w:r w:rsidRPr="00DF1377">
        <w:rPr>
          <w:rFonts w:ascii="Calibri" w:eastAsia="Times New Roman" w:hAnsi="Calibri" w:cs="Calibri"/>
        </w:rPr>
        <w:t xml:space="preserve"> ofert</w:t>
      </w:r>
      <w:r w:rsidR="00380D02">
        <w:rPr>
          <w:rFonts w:ascii="Calibri" w:eastAsia="Times New Roman" w:hAnsi="Calibri" w:cs="Calibri"/>
        </w:rPr>
        <w:t>a</w:t>
      </w:r>
      <w:r w:rsidRPr="00DF1377">
        <w:rPr>
          <w:rFonts w:ascii="Calibri" w:eastAsia="Times New Roman" w:hAnsi="Calibri" w:cs="Calibri"/>
        </w:rPr>
        <w:t xml:space="preserve"> promocyjną z rabatami do -50% na wybrane produkty oraz specjalne vouchery na zakupy w kategorii pet food.</w:t>
      </w:r>
    </w:p>
    <w:p w14:paraId="34E6D129" w14:textId="77777777" w:rsidR="00431316" w:rsidRDefault="00431316" w:rsidP="008141B9">
      <w:pPr>
        <w:rPr>
          <w:rFonts w:ascii="Calibri" w:eastAsia="Times New Roman" w:hAnsi="Calibri" w:cs="Calibri"/>
          <w:b/>
          <w:bCs/>
        </w:rPr>
      </w:pPr>
    </w:p>
    <w:p w14:paraId="2C2428B5" w14:textId="0B8CD57D" w:rsidR="008141B9" w:rsidRPr="008141B9" w:rsidRDefault="00015533" w:rsidP="008141B9">
      <w:r>
        <w:t>***</w:t>
      </w:r>
    </w:p>
    <w:p w14:paraId="596DEA38" w14:textId="77777777" w:rsidR="005E66B8" w:rsidRDefault="005E66B8" w:rsidP="00CC7529">
      <w:pPr>
        <w:jc w:val="both"/>
        <w:rPr>
          <w:b/>
          <w:bCs/>
          <w:sz w:val="20"/>
          <w:szCs w:val="20"/>
        </w:rPr>
      </w:pPr>
    </w:p>
    <w:p w14:paraId="07F9883E" w14:textId="017DFD60" w:rsidR="00CC7529" w:rsidRDefault="00CC7529" w:rsidP="00CC752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 Frisco:</w:t>
      </w:r>
    </w:p>
    <w:p w14:paraId="26D5C4A6" w14:textId="10AE5C28" w:rsidR="008141B9" w:rsidRPr="006C7E15" w:rsidRDefault="00CC7529" w:rsidP="006C7E15">
      <w:pPr>
        <w:jc w:val="both"/>
        <w:rPr>
          <w:sz w:val="18"/>
          <w:szCs w:val="18"/>
        </w:rPr>
      </w:pPr>
      <w:r w:rsidRPr="006C7E15">
        <w:rPr>
          <w:sz w:val="18"/>
          <w:szCs w:val="18"/>
        </w:rPr>
        <w:t>Frisco, supermarket online wchodzący w skład Grupy Eurocash, to jedna z największych i najbardziej dojrzałych platform e-grocery, która od lat utrzymuje pozycję lidera w branży internetowych zakupów spożywczych w Polsce. Szeroki asortyment produktów (15 tys. SKU) z cenami na poziomie hipermarketów, czynią go nowoczesną i wygodną alternatywną dla dużych zakupów spożywczych w sklepach stacjonarnych. Własne zaawansowane technologicznie zaplecze magazynowe oraz wieloletnie doświadczenie w modelu pure-player sprawiają, że wskaźniki kompletności zamówień i terminowości dostaw sięgają niemal 100%. Z oferty sklepu mogą korzystać mieszkańcy największych i aglomeracji w Polsce, a zasięg działalności stale się powiększa.</w:t>
      </w:r>
    </w:p>
    <w:p w14:paraId="30074E07" w14:textId="77777777" w:rsidR="005E66B8" w:rsidRPr="008141B9" w:rsidRDefault="005E66B8" w:rsidP="00015533">
      <w:pPr>
        <w:rPr>
          <w:sz w:val="20"/>
          <w:szCs w:val="20"/>
        </w:rPr>
      </w:pPr>
    </w:p>
    <w:p w14:paraId="62EBD58C" w14:textId="77777777" w:rsidR="00015533" w:rsidRPr="00CC7529" w:rsidRDefault="00015533" w:rsidP="00CC7529">
      <w:pPr>
        <w:jc w:val="both"/>
        <w:rPr>
          <w:b/>
          <w:bCs/>
          <w:sz w:val="20"/>
          <w:szCs w:val="20"/>
        </w:rPr>
      </w:pPr>
      <w:r w:rsidRPr="00CC7529">
        <w:rPr>
          <w:b/>
          <w:bCs/>
          <w:sz w:val="20"/>
          <w:szCs w:val="20"/>
        </w:rPr>
        <w:t>Kontakt dla mediów:</w:t>
      </w:r>
    </w:p>
    <w:p w14:paraId="408426A9" w14:textId="30A19573" w:rsidR="00015533" w:rsidRDefault="00015533" w:rsidP="00015533">
      <w:pPr>
        <w:rPr>
          <w:sz w:val="20"/>
          <w:szCs w:val="20"/>
        </w:rPr>
      </w:pPr>
      <w:r w:rsidRPr="00CC7529">
        <w:rPr>
          <w:sz w:val="20"/>
          <w:szCs w:val="20"/>
        </w:rPr>
        <w:t>Magdalena Maksymiuk</w:t>
      </w:r>
      <w:r w:rsidR="00CC7529" w:rsidRPr="00CC7529">
        <w:rPr>
          <w:sz w:val="20"/>
          <w:szCs w:val="20"/>
        </w:rPr>
        <w:br/>
      </w:r>
      <w:r w:rsidRPr="00CC7529">
        <w:rPr>
          <w:sz w:val="20"/>
          <w:szCs w:val="20"/>
        </w:rPr>
        <w:t>T: 609-555-990</w:t>
      </w:r>
      <w:r w:rsidR="00CC7529" w:rsidRPr="00CC7529">
        <w:rPr>
          <w:sz w:val="20"/>
          <w:szCs w:val="20"/>
        </w:rPr>
        <w:br/>
      </w:r>
      <w:r w:rsidRPr="00CC7529">
        <w:rPr>
          <w:sz w:val="20"/>
          <w:szCs w:val="20"/>
        </w:rPr>
        <w:t xml:space="preserve">E: </w:t>
      </w:r>
      <w:hyperlink r:id="rId9" w:history="1">
        <w:r w:rsidR="00CC7529" w:rsidRPr="00CC7529">
          <w:rPr>
            <w:sz w:val="20"/>
            <w:szCs w:val="20"/>
          </w:rPr>
          <w:t>magdalena.maksymiuk@prhub.eu</w:t>
        </w:r>
      </w:hyperlink>
    </w:p>
    <w:p w14:paraId="5A24D8C2" w14:textId="77777777" w:rsidR="00CC7529" w:rsidRDefault="00CC7529" w:rsidP="00015533">
      <w:pPr>
        <w:rPr>
          <w:sz w:val="20"/>
          <w:szCs w:val="20"/>
        </w:rPr>
      </w:pPr>
    </w:p>
    <w:p w14:paraId="1F69B9BF" w14:textId="77777777" w:rsidR="00CC7529" w:rsidRPr="00CC7529" w:rsidRDefault="00CC7529" w:rsidP="00015533">
      <w:pPr>
        <w:rPr>
          <w:sz w:val="20"/>
          <w:szCs w:val="20"/>
        </w:rPr>
      </w:pPr>
    </w:p>
    <w:p w14:paraId="535E6B08" w14:textId="77777777" w:rsidR="00CC7529" w:rsidRDefault="00CC7529" w:rsidP="00015533"/>
    <w:p w14:paraId="729829B4" w14:textId="77777777" w:rsidR="00F12C5B" w:rsidRDefault="00F12C5B"/>
    <w:sectPr w:rsidR="00F12C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D17835" w14:textId="77777777" w:rsidR="00B20540" w:rsidRDefault="00B20540" w:rsidP="00507510">
      <w:pPr>
        <w:spacing w:after="0" w:line="240" w:lineRule="auto"/>
      </w:pPr>
      <w:r>
        <w:separator/>
      </w:r>
    </w:p>
  </w:endnote>
  <w:endnote w:type="continuationSeparator" w:id="0">
    <w:p w14:paraId="4C6DD14C" w14:textId="77777777" w:rsidR="00B20540" w:rsidRDefault="00B20540" w:rsidP="00507510">
      <w:pPr>
        <w:spacing w:after="0" w:line="240" w:lineRule="auto"/>
      </w:pPr>
      <w:r>
        <w:continuationSeparator/>
      </w:r>
    </w:p>
  </w:endnote>
  <w:endnote w:type="continuationNotice" w:id="1">
    <w:p w14:paraId="11A87922" w14:textId="77777777" w:rsidR="00B20540" w:rsidRDefault="00B205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DBB76" w14:textId="77777777" w:rsidR="00507510" w:rsidRDefault="00507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A159C" w14:textId="7EB02E1B" w:rsidR="00507510" w:rsidRDefault="00E5503A">
    <w:pPr>
      <w:pStyle w:val="Footer"/>
    </w:pPr>
    <w:r>
      <w:rPr>
        <w:rStyle w:val="normaltextrun"/>
        <w:rFonts w:ascii="Calibri" w:hAnsi="Calibri" w:cs="Calibri"/>
        <w:color w:val="000000"/>
        <w:sz w:val="14"/>
        <w:szCs w:val="14"/>
        <w:shd w:val="clear" w:color="auto" w:fill="FFFFFF"/>
      </w:rPr>
      <w:t>Frisco S.A. ul. Grochowska 306/308, 03-840 Warszawa, NIP 1132847981, BDO 000109941.</w:t>
    </w:r>
    <w:r>
      <w:rPr>
        <w:rStyle w:val="normaltextrun"/>
        <w:rFonts w:ascii="Calibri" w:hAnsi="Calibri" w:cs="Calibri"/>
        <w:color w:val="201F1E"/>
        <w:sz w:val="14"/>
        <w:szCs w:val="14"/>
        <w:shd w:val="clear" w:color="auto" w:fill="FFFFFF"/>
      </w:rPr>
      <w:t> </w:t>
    </w:r>
    <w:r>
      <w:rPr>
        <w:rStyle w:val="scxw231675649"/>
        <w:rFonts w:ascii="Calibri" w:hAnsi="Calibri" w:cs="Calibri"/>
        <w:color w:val="201F1E"/>
        <w:sz w:val="14"/>
        <w:szCs w:val="14"/>
        <w:shd w:val="clear" w:color="auto" w:fill="FFFFFF"/>
      </w:rPr>
      <w:t> </w:t>
    </w:r>
    <w:r>
      <w:rPr>
        <w:rFonts w:ascii="Calibri" w:hAnsi="Calibri" w:cs="Calibri"/>
        <w:color w:val="201F1E"/>
        <w:sz w:val="14"/>
        <w:szCs w:val="14"/>
        <w:shd w:val="clear" w:color="auto" w:fill="FFFFFF"/>
      </w:rPr>
      <w:br/>
    </w:r>
    <w:r>
      <w:rPr>
        <w:rStyle w:val="normaltextrun"/>
        <w:rFonts w:ascii="Calibri" w:hAnsi="Calibri" w:cs="Calibri"/>
        <w:color w:val="000000"/>
        <w:sz w:val="14"/>
        <w:szCs w:val="14"/>
        <w:shd w:val="clear" w:color="auto" w:fill="FFFFFF"/>
      </w:rPr>
      <w:t>Miejsce zarejestrowania: Sąd Rejonowy dla M. St. Warszawy w Warszawie, XIII Wydział Gospodarczy Krajowego Rejestru Sądowego; nr KRS 0000401344;</w:t>
    </w:r>
    <w:r>
      <w:rPr>
        <w:rStyle w:val="scxw231675649"/>
        <w:rFonts w:ascii="Calibri" w:hAnsi="Calibri" w:cs="Calibri"/>
        <w:color w:val="000000"/>
        <w:sz w:val="14"/>
        <w:szCs w:val="14"/>
        <w:shd w:val="clear" w:color="auto" w:fill="FFFFFF"/>
      </w:rPr>
      <w:t> </w:t>
    </w:r>
    <w:r>
      <w:rPr>
        <w:rFonts w:ascii="Calibri" w:hAnsi="Calibri" w:cs="Calibri"/>
        <w:color w:val="000000"/>
        <w:sz w:val="14"/>
        <w:szCs w:val="14"/>
        <w:shd w:val="clear" w:color="auto" w:fill="FFFFFF"/>
      </w:rPr>
      <w:br/>
    </w:r>
    <w:r>
      <w:rPr>
        <w:rStyle w:val="normaltextrun"/>
        <w:rFonts w:ascii="Calibri" w:hAnsi="Calibri" w:cs="Calibri"/>
        <w:color w:val="000000"/>
        <w:sz w:val="14"/>
        <w:szCs w:val="14"/>
        <w:shd w:val="clear" w:color="auto" w:fill="FFFFFF"/>
      </w:rPr>
      <w:t xml:space="preserve">Kapitał zakładowy: </w:t>
    </w:r>
    <w:r w:rsidR="000A23CB" w:rsidRPr="000A23CB">
      <w:rPr>
        <w:rStyle w:val="normaltextrun"/>
        <w:rFonts w:ascii="Calibri" w:hAnsi="Calibri" w:cs="Calibri"/>
        <w:color w:val="000000"/>
        <w:sz w:val="14"/>
        <w:szCs w:val="14"/>
        <w:shd w:val="clear" w:color="auto" w:fill="FFFFFF"/>
      </w:rPr>
      <w:t xml:space="preserve">14 097 369,90 </w:t>
    </w:r>
    <w:r>
      <w:rPr>
        <w:rStyle w:val="normaltextrun"/>
        <w:rFonts w:ascii="Calibri" w:hAnsi="Calibri" w:cs="Calibri"/>
        <w:color w:val="000000"/>
        <w:sz w:val="14"/>
        <w:szCs w:val="14"/>
        <w:shd w:val="clear" w:color="auto" w:fill="FFFFFF"/>
      </w:rPr>
      <w:t>PLN (w całości wpłacony).</w:t>
    </w:r>
    <w:r>
      <w:rPr>
        <w:rStyle w:val="eop"/>
        <w:rFonts w:ascii="Calibri" w:hAnsi="Calibri" w:cs="Calibri"/>
        <w:color w:val="000000"/>
        <w:sz w:val="14"/>
        <w:szCs w:val="14"/>
        <w:shd w:val="clear" w:color="auto" w:fill="FFFFFF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630B6" w14:textId="77777777" w:rsidR="00507510" w:rsidRDefault="00507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2402A" w14:textId="77777777" w:rsidR="00B20540" w:rsidRDefault="00B20540" w:rsidP="00507510">
      <w:pPr>
        <w:spacing w:after="0" w:line="240" w:lineRule="auto"/>
      </w:pPr>
      <w:r>
        <w:separator/>
      </w:r>
    </w:p>
  </w:footnote>
  <w:footnote w:type="continuationSeparator" w:id="0">
    <w:p w14:paraId="6BBC7AB6" w14:textId="77777777" w:rsidR="00B20540" w:rsidRDefault="00B20540" w:rsidP="00507510">
      <w:pPr>
        <w:spacing w:after="0" w:line="240" w:lineRule="auto"/>
      </w:pPr>
      <w:r>
        <w:continuationSeparator/>
      </w:r>
    </w:p>
  </w:footnote>
  <w:footnote w:type="continuationNotice" w:id="1">
    <w:p w14:paraId="349145F5" w14:textId="77777777" w:rsidR="00B20540" w:rsidRDefault="00B205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A4167" w14:textId="1FE05CD1" w:rsidR="00507510" w:rsidRDefault="00F41453">
    <w:pPr>
      <w:pStyle w:val="Header"/>
    </w:pPr>
    <w:r>
      <w:rPr>
        <w:noProof/>
      </w:rPr>
      <w:pict w14:anchorId="7D5579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36829" o:spid="_x0000_s1026" type="#_x0000_t75" style="position:absolute;margin-left:0;margin-top:0;width:595.8pt;height:842.4pt;z-index:-251658239;mso-position-horizontal:center;mso-position-horizontal-relative:margin;mso-position-vertical:center;mso-position-vertical-relative:margin" o:allowincell="f">
          <v:imagedata r:id="rId1" o:title="Brown Simple Law Firm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FB7B3" w14:textId="531180E6" w:rsidR="00507510" w:rsidRDefault="00F41453">
    <w:pPr>
      <w:pStyle w:val="Header"/>
    </w:pPr>
    <w:r>
      <w:rPr>
        <w:noProof/>
      </w:rPr>
      <w:pict w14:anchorId="618AD2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36830" o:spid="_x0000_s1027" type="#_x0000_t75" style="position:absolute;margin-left:0;margin-top:0;width:595.8pt;height:842.4pt;z-index:-251658238;mso-position-horizontal:center;mso-position-horizontal-relative:margin;mso-position-vertical:center;mso-position-vertical-relative:margin" o:allowincell="f">
          <v:imagedata r:id="rId1" o:title="Brown Simple Law Firm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ABBBE" w14:textId="0D978C23" w:rsidR="00507510" w:rsidRDefault="00F41453">
    <w:pPr>
      <w:pStyle w:val="Header"/>
    </w:pPr>
    <w:r>
      <w:rPr>
        <w:noProof/>
      </w:rPr>
      <w:pict w14:anchorId="09E7E2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36828" o:spid="_x0000_s1025" type="#_x0000_t75" style="position:absolute;margin-left:0;margin-top:0;width:595.8pt;height:842.4pt;z-index:-251658240;mso-position-horizontal:center;mso-position-horizontal-relative:margin;mso-position-vertical:center;mso-position-vertical-relative:margin" o:allowincell="f">
          <v:imagedata r:id="rId1" o:title="Brown Simple Law Firm 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10"/>
    <w:rsid w:val="00005778"/>
    <w:rsid w:val="00010516"/>
    <w:rsid w:val="00015533"/>
    <w:rsid w:val="000476BB"/>
    <w:rsid w:val="00066BF0"/>
    <w:rsid w:val="00086B81"/>
    <w:rsid w:val="00094FA0"/>
    <w:rsid w:val="000A23CB"/>
    <w:rsid w:val="000B2C6B"/>
    <w:rsid w:val="000C75B2"/>
    <w:rsid w:val="000D0448"/>
    <w:rsid w:val="000E7BBF"/>
    <w:rsid w:val="00101535"/>
    <w:rsid w:val="00167E37"/>
    <w:rsid w:val="00180601"/>
    <w:rsid w:val="001A7C44"/>
    <w:rsid w:val="001B03FE"/>
    <w:rsid w:val="001B5F88"/>
    <w:rsid w:val="001C56B9"/>
    <w:rsid w:val="001C6021"/>
    <w:rsid w:val="001E3476"/>
    <w:rsid w:val="001F5FB9"/>
    <w:rsid w:val="002032EA"/>
    <w:rsid w:val="0020392C"/>
    <w:rsid w:val="002408BE"/>
    <w:rsid w:val="00256822"/>
    <w:rsid w:val="00262A2C"/>
    <w:rsid w:val="002756BB"/>
    <w:rsid w:val="002756D1"/>
    <w:rsid w:val="002854E8"/>
    <w:rsid w:val="00285806"/>
    <w:rsid w:val="002C4B3D"/>
    <w:rsid w:val="002E7D44"/>
    <w:rsid w:val="002F2517"/>
    <w:rsid w:val="002F4067"/>
    <w:rsid w:val="00322160"/>
    <w:rsid w:val="0033698A"/>
    <w:rsid w:val="003447A3"/>
    <w:rsid w:val="00345CF4"/>
    <w:rsid w:val="00380D02"/>
    <w:rsid w:val="003923BF"/>
    <w:rsid w:val="00393615"/>
    <w:rsid w:val="003A6D2C"/>
    <w:rsid w:val="003B468E"/>
    <w:rsid w:val="003C042E"/>
    <w:rsid w:val="003D59EE"/>
    <w:rsid w:val="003E5AB5"/>
    <w:rsid w:val="00416C62"/>
    <w:rsid w:val="00417DE7"/>
    <w:rsid w:val="00431316"/>
    <w:rsid w:val="0045282E"/>
    <w:rsid w:val="0048138B"/>
    <w:rsid w:val="0048640B"/>
    <w:rsid w:val="00492F45"/>
    <w:rsid w:val="004A5326"/>
    <w:rsid w:val="00507510"/>
    <w:rsid w:val="0051513B"/>
    <w:rsid w:val="00522B14"/>
    <w:rsid w:val="005303C2"/>
    <w:rsid w:val="0053084C"/>
    <w:rsid w:val="00530CBB"/>
    <w:rsid w:val="00532BC6"/>
    <w:rsid w:val="00537599"/>
    <w:rsid w:val="00585DDB"/>
    <w:rsid w:val="005E66B8"/>
    <w:rsid w:val="005E725D"/>
    <w:rsid w:val="006034D8"/>
    <w:rsid w:val="0060503B"/>
    <w:rsid w:val="00644CE5"/>
    <w:rsid w:val="006512A1"/>
    <w:rsid w:val="006631D4"/>
    <w:rsid w:val="006670E2"/>
    <w:rsid w:val="00685F94"/>
    <w:rsid w:val="006A57BF"/>
    <w:rsid w:val="006C7E15"/>
    <w:rsid w:val="006F300C"/>
    <w:rsid w:val="00756E1D"/>
    <w:rsid w:val="0076744E"/>
    <w:rsid w:val="007977D0"/>
    <w:rsid w:val="007C2CD2"/>
    <w:rsid w:val="007C7AEE"/>
    <w:rsid w:val="007E7934"/>
    <w:rsid w:val="007F3839"/>
    <w:rsid w:val="008141B9"/>
    <w:rsid w:val="00844543"/>
    <w:rsid w:val="00867AF5"/>
    <w:rsid w:val="00887230"/>
    <w:rsid w:val="008B4E35"/>
    <w:rsid w:val="008D56EC"/>
    <w:rsid w:val="008E1902"/>
    <w:rsid w:val="008E61F8"/>
    <w:rsid w:val="0090033E"/>
    <w:rsid w:val="009064FC"/>
    <w:rsid w:val="009323A8"/>
    <w:rsid w:val="0095282E"/>
    <w:rsid w:val="00980459"/>
    <w:rsid w:val="0098407C"/>
    <w:rsid w:val="009A24D5"/>
    <w:rsid w:val="009D679B"/>
    <w:rsid w:val="009F2E83"/>
    <w:rsid w:val="00A15D3A"/>
    <w:rsid w:val="00A43C0F"/>
    <w:rsid w:val="00A76570"/>
    <w:rsid w:val="00A83558"/>
    <w:rsid w:val="00A96D54"/>
    <w:rsid w:val="00AA1512"/>
    <w:rsid w:val="00AD3FD7"/>
    <w:rsid w:val="00B20540"/>
    <w:rsid w:val="00B21DED"/>
    <w:rsid w:val="00B30862"/>
    <w:rsid w:val="00B40CBF"/>
    <w:rsid w:val="00B476E6"/>
    <w:rsid w:val="00B77CF4"/>
    <w:rsid w:val="00BE4611"/>
    <w:rsid w:val="00C10A7F"/>
    <w:rsid w:val="00C72A62"/>
    <w:rsid w:val="00C96D61"/>
    <w:rsid w:val="00CA3DC4"/>
    <w:rsid w:val="00CA54C1"/>
    <w:rsid w:val="00CC7529"/>
    <w:rsid w:val="00CD73A1"/>
    <w:rsid w:val="00D13369"/>
    <w:rsid w:val="00D37976"/>
    <w:rsid w:val="00D41626"/>
    <w:rsid w:val="00D46FB0"/>
    <w:rsid w:val="00D550A1"/>
    <w:rsid w:val="00D64D40"/>
    <w:rsid w:val="00DB0E52"/>
    <w:rsid w:val="00DC797A"/>
    <w:rsid w:val="00DE721A"/>
    <w:rsid w:val="00DF1377"/>
    <w:rsid w:val="00E00A7A"/>
    <w:rsid w:val="00E05785"/>
    <w:rsid w:val="00E20E84"/>
    <w:rsid w:val="00E5503A"/>
    <w:rsid w:val="00E60D84"/>
    <w:rsid w:val="00E625EA"/>
    <w:rsid w:val="00E65032"/>
    <w:rsid w:val="00E66046"/>
    <w:rsid w:val="00E74B43"/>
    <w:rsid w:val="00E75793"/>
    <w:rsid w:val="00E76A3A"/>
    <w:rsid w:val="00EB2255"/>
    <w:rsid w:val="00ED2F8A"/>
    <w:rsid w:val="00F122B3"/>
    <w:rsid w:val="00F12C5B"/>
    <w:rsid w:val="00F16874"/>
    <w:rsid w:val="00F2270D"/>
    <w:rsid w:val="00F365B8"/>
    <w:rsid w:val="00F41453"/>
    <w:rsid w:val="00F436FD"/>
    <w:rsid w:val="00F445A5"/>
    <w:rsid w:val="00F57E8E"/>
    <w:rsid w:val="00F73C7D"/>
    <w:rsid w:val="00F92CB6"/>
    <w:rsid w:val="00F94932"/>
    <w:rsid w:val="00F95975"/>
    <w:rsid w:val="00F9600C"/>
    <w:rsid w:val="00FA01AC"/>
    <w:rsid w:val="00FB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A06FC"/>
  <w15:chartTrackingRefBased/>
  <w15:docId w15:val="{0CAB5B17-985A-4CD2-A88F-CA7B6252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510"/>
  </w:style>
  <w:style w:type="paragraph" w:styleId="Footer">
    <w:name w:val="footer"/>
    <w:basedOn w:val="Normal"/>
    <w:link w:val="FooterChar"/>
    <w:uiPriority w:val="99"/>
    <w:unhideWhenUsed/>
    <w:rsid w:val="0050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510"/>
  </w:style>
  <w:style w:type="character" w:customStyle="1" w:styleId="normaltextrun">
    <w:name w:val="normaltextrun"/>
    <w:basedOn w:val="DefaultParagraphFont"/>
    <w:rsid w:val="00E5503A"/>
  </w:style>
  <w:style w:type="character" w:customStyle="1" w:styleId="scxw231675649">
    <w:name w:val="scxw231675649"/>
    <w:basedOn w:val="DefaultParagraphFont"/>
    <w:rsid w:val="00E5503A"/>
  </w:style>
  <w:style w:type="character" w:customStyle="1" w:styleId="eop">
    <w:name w:val="eop"/>
    <w:basedOn w:val="DefaultParagraphFont"/>
    <w:rsid w:val="00E5503A"/>
  </w:style>
  <w:style w:type="character" w:styleId="CommentReference">
    <w:name w:val="annotation reference"/>
    <w:basedOn w:val="DefaultParagraphFont"/>
    <w:uiPriority w:val="99"/>
    <w:semiHidden/>
    <w:unhideWhenUsed/>
    <w:rsid w:val="00015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5533"/>
    <w:pPr>
      <w:spacing w:after="0" w:line="240" w:lineRule="auto"/>
    </w:pPr>
    <w:rPr>
      <w:rFonts w:ascii="Aptos" w:hAnsi="Aptos" w:cs="Aptos"/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5533"/>
    <w:rPr>
      <w:rFonts w:ascii="Aptos" w:hAnsi="Aptos" w:cs="Aptos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75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52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12A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512"/>
    <w:pPr>
      <w:spacing w:after="160"/>
    </w:pPr>
    <w:rPr>
      <w:rFonts w:asciiTheme="minorHAnsi" w:hAnsiTheme="minorHAnsi" w:cstheme="minorBidi"/>
      <w:b/>
      <w:bCs/>
      <w:kern w:val="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512"/>
    <w:rPr>
      <w:rFonts w:ascii="Aptos" w:hAnsi="Aptos" w:cs="Aptos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gdalena.maksymiuk@prhub.e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2CDEA00008BE4F8D9855C4EBC0B60B" ma:contentTypeVersion="11" ma:contentTypeDescription="Utwórz nowy dokument." ma:contentTypeScope="" ma:versionID="9e25e2a8638c998b6a36ad549c861f1b">
  <xsd:schema xmlns:xsd="http://www.w3.org/2001/XMLSchema" xmlns:xs="http://www.w3.org/2001/XMLSchema" xmlns:p="http://schemas.microsoft.com/office/2006/metadata/properties" xmlns:ns2="95477c9b-5f11-4ff9-8146-36611f51afb8" xmlns:ns3="51ce992c-c6d7-434d-b711-b4a1d66e84f9" targetNamespace="http://schemas.microsoft.com/office/2006/metadata/properties" ma:root="true" ma:fieldsID="26384a2ff4de0c924d2d6bb0f4e0fa96" ns2:_="" ns3:_="">
    <xsd:import namespace="95477c9b-5f11-4ff9-8146-36611f51afb8"/>
    <xsd:import namespace="51ce992c-c6d7-434d-b711-b4a1d66e84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77c9b-5f11-4ff9-8146-36611f51a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24d3ad8d-dccb-4f6d-bfb4-398836519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992c-c6d7-434d-b711-b4a1d66e84f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581602-cd56-42dd-a608-4f9abbd13b95}" ma:internalName="TaxCatchAll" ma:showField="CatchAllData" ma:web="51ce992c-c6d7-434d-b711-b4a1d66e84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e992c-c6d7-434d-b711-b4a1d66e84f9" xsi:nil="true"/>
    <lcf76f155ced4ddcb4097134ff3c332f xmlns="95477c9b-5f11-4ff9-8146-36611f51afb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BA0CBD-6B3E-4BE0-A05A-E8F8F02E7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77c9b-5f11-4ff9-8146-36611f51afb8"/>
    <ds:schemaRef ds:uri="51ce992c-c6d7-434d-b711-b4a1d66e8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0C8D90-F83C-48C6-AFA6-2505203C592E}">
  <ds:schemaRefs>
    <ds:schemaRef ds:uri="http://schemas.microsoft.com/office/2006/metadata/properties"/>
    <ds:schemaRef ds:uri="http://schemas.microsoft.com/office/infopath/2007/PartnerControls"/>
    <ds:schemaRef ds:uri="51ce992c-c6d7-434d-b711-b4a1d66e84f9"/>
    <ds:schemaRef ds:uri="95477c9b-5f11-4ff9-8146-36611f51afb8"/>
  </ds:schemaRefs>
</ds:datastoreItem>
</file>

<file path=customXml/itemProps3.xml><?xml version="1.0" encoding="utf-8"?>
<ds:datastoreItem xmlns:ds="http://schemas.openxmlformats.org/officeDocument/2006/customXml" ds:itemID="{3AEEC53F-34C6-4072-BD8A-68646EE04B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Maksymiuk</dc:creator>
  <cp:keywords/>
  <dc:description/>
  <cp:lastModifiedBy>Magdalena Maksymiuk</cp:lastModifiedBy>
  <cp:revision>7</cp:revision>
  <dcterms:created xsi:type="dcterms:W3CDTF">2024-06-20T07:12:00Z</dcterms:created>
  <dcterms:modified xsi:type="dcterms:W3CDTF">2024-06-21T10:16:00Z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0x0101006C2CDEA00008BE4F8D9855C4EBC0B60B</vt:lpwstr>
  </property>
  <property fmtid="{D5CDD505-2E9C-101B-9397-08002B2CF9AE}" pid="3" name="MediaServiceImageTags">
    <vt:lpwstr/>
  </property>
</Properties>
</file>